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BE36" w14:textId="77777777" w:rsidR="00611A77" w:rsidRPr="00611A77" w:rsidRDefault="00611A77" w:rsidP="0061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11A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СЕМИНАР ТАПСЫРМАЛАРЫ</w:t>
      </w:r>
    </w:p>
    <w:p w14:paraId="222DEBEB" w14:textId="77777777" w:rsidR="00611A77" w:rsidRPr="00611A77" w:rsidRDefault="00611A77" w:rsidP="0061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683"/>
        <w:gridCol w:w="836"/>
        <w:gridCol w:w="994"/>
      </w:tblGrid>
      <w:tr w:rsidR="00611A77" w:rsidRPr="00611A77" w14:paraId="1CA5B8BB" w14:textId="77777777" w:rsidTr="00AD2D52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6917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859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Тақырыптың аталуы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39A8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965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Бағасы </w:t>
            </w:r>
          </w:p>
        </w:tc>
      </w:tr>
      <w:tr w:rsidR="00611A77" w:rsidRPr="00611A77" w14:paraId="27248ED9" w14:textId="77777777" w:rsidTr="00FB02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AAE3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Модуль Психология ғылыми білімдер жүйесі ретінде</w:t>
            </w:r>
          </w:p>
        </w:tc>
      </w:tr>
      <w:tr w:rsidR="00611A77" w:rsidRPr="00611A77" w14:paraId="34FF4EE4" w14:textId="77777777" w:rsidTr="00AD2D52">
        <w:trPr>
          <w:trHeight w:val="55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E02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5E0B9F97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64DE0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практикалық (зертханалық) сабақ. Психология пәні, оның міндеттері мен әдістері</w:t>
            </w:r>
          </w:p>
          <w:p w14:paraId="4A168B67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1.Психологияның  зерттеу пәні. </w:t>
            </w:r>
          </w:p>
          <w:p w14:paraId="5DEEC02A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2.Психологиялық теориялар мен практиканың байланысы</w:t>
            </w:r>
          </w:p>
          <w:p w14:paraId="2B4EEB9E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3.Писхологияның зерттеу әдістері</w:t>
            </w:r>
          </w:p>
          <w:p w14:paraId="0DB1D682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4.Психологиядағы зерттеу мектептері мен концепциялары</w:t>
            </w:r>
          </w:p>
          <w:p w14:paraId="7A7EDEFD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5.Психологияның даму тарихы</w:t>
            </w:r>
          </w:p>
          <w:p w14:paraId="703D7EBA" w14:textId="77777777" w:rsidR="00611A77" w:rsidRPr="00611A77" w:rsidRDefault="00611A77" w:rsidP="00611A7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6.Психологияның салалары.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3984A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05F5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2BF9BEAF" w14:textId="77777777" w:rsidTr="00AD2D52">
        <w:trPr>
          <w:trHeight w:val="579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244D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8A96D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практикалық</w:t>
            </w:r>
            <w:proofErr w:type="spellEnd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зертханалық</w:t>
            </w:r>
            <w:proofErr w:type="spellEnd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сабақ</w:t>
            </w:r>
            <w:proofErr w:type="spellEnd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Түйсіну</w:t>
            </w:r>
            <w:proofErr w:type="spellEnd"/>
            <w:r w:rsidR="00AD2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</w:t>
            </w:r>
            <w:r w:rsid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AD2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="00AD2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қабылдау</w:t>
            </w:r>
            <w:proofErr w:type="spellEnd"/>
            <w:r w:rsidR="00AD2D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4A89DF4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Түйсiктердiң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адамның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танымдық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процестерiнiң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iшiнде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алатын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орны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қасиеттері</w:t>
            </w:r>
            <w:proofErr w:type="spellEnd"/>
          </w:p>
          <w:p w14:paraId="73C06DEF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Түйсінудің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түрлері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384650ED" w14:textId="77777777" w:rsidR="00AD2D52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Түйсiктердiң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адам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тiршiлiк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iс-әрекетiндегi</w:t>
            </w:r>
            <w:proofErr w:type="spellEnd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рөлi</w:t>
            </w:r>
            <w:proofErr w:type="spellEnd"/>
          </w:p>
          <w:p w14:paraId="7C9B6B89" w14:textId="77777777" w:rsidR="00611A77" w:rsidRPr="00611A77" w:rsidRDefault="00AD2D52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11A77"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Қабылдаудың негізгі түрлері мен заңдылықтары, әдістері</w:t>
            </w:r>
          </w:p>
          <w:p w14:paraId="717965FF" w14:textId="77777777" w:rsidR="00611A77" w:rsidRPr="00611A77" w:rsidRDefault="00AD2D52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611A77"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Қабылдаудың негiзгi ерекшелiктерi</w:t>
            </w:r>
          </w:p>
          <w:p w14:paraId="594AD1F5" w14:textId="77777777" w:rsidR="00611A77" w:rsidRPr="00AD2D52" w:rsidRDefault="00AD2D52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="00611A77"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 Түйсiк пен қабылдаудың өзара байланысы мен айырмашылықтары</w:t>
            </w:r>
          </w:p>
          <w:p w14:paraId="26659A9E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677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3A97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08D249AD" w14:textId="77777777" w:rsidTr="00AD2D52">
        <w:trPr>
          <w:trHeight w:val="545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501B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0720B" w14:textId="77777777" w:rsidR="00AD2D52" w:rsidRPr="00611A77" w:rsidRDefault="00DC7CF3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практикалық (зертханалық) сабақ. Естiң механизмдерi мен негiзгi процестерi. </w:t>
            </w:r>
            <w:r w:rsidR="00AD2D52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Ойлаудың табиғаты және негiзгi түрлерi. </w:t>
            </w:r>
          </w:p>
          <w:p w14:paraId="02540DA8" w14:textId="77777777" w:rsidR="00611A77" w:rsidRPr="00611A77" w:rsidRDefault="00AD2D52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Тілдің пайда болуы мен дамуы.</w:t>
            </w:r>
          </w:p>
          <w:p w14:paraId="6D9C8AAB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Естiң негiзгi механизмдерi: есте сақтау, тану және қайта жаңғырту</w:t>
            </w:r>
          </w:p>
          <w:p w14:paraId="2980BB82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Естің түрлері</w:t>
            </w:r>
          </w:p>
          <w:p w14:paraId="4AA63EAC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түсінігі. Ойлаудың негiзгi типтерi - ұғымдық, бейнелiк, көрнекi-бейнелiк, көрнекi-әрекеттiк және т.б. ойлаудың ерекшелiктерi</w:t>
            </w:r>
          </w:p>
          <w:p w14:paraId="66BF1B28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Ойлаудың даму ерекшелiктерi</w:t>
            </w:r>
          </w:p>
          <w:p w14:paraId="4C81C318" w14:textId="77777777" w:rsidR="00611A77" w:rsidRPr="00611A77" w:rsidRDefault="00DC7CF3" w:rsidP="00611A77">
            <w:pPr>
              <w:widowControl w:val="0"/>
              <w:tabs>
                <w:tab w:val="num" w:pos="851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Сөйлеудің даму теориялары</w:t>
            </w:r>
          </w:p>
          <w:p w14:paraId="29264956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Сөйлеу іс-әрекетінің формалары</w:t>
            </w:r>
          </w:p>
          <w:p w14:paraId="3CD82502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Ойлау мен сөйлеудің байланысы</w:t>
            </w:r>
          </w:p>
          <w:p w14:paraId="4B10A37B" w14:textId="77777777" w:rsidR="00611A77" w:rsidRPr="00611A77" w:rsidRDefault="00611A77" w:rsidP="00DC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72C9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5F56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611A77" w:rsidRPr="00611A77" w14:paraId="3F345701" w14:textId="77777777" w:rsidTr="00AD2D52">
        <w:trPr>
          <w:trHeight w:val="84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126D3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581B303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67DB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практикалық (зертханалық) сабақ. Зейiнділіктің қалыптасуы </w:t>
            </w:r>
          </w:p>
          <w:p w14:paraId="449B1247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Зейіннің жалпы сипаттамасы. </w:t>
            </w:r>
          </w:p>
          <w:p w14:paraId="0C18FFD8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Зейіннің қасиеттері</w:t>
            </w:r>
          </w:p>
          <w:p w14:paraId="361BB0F9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Зейіннің түрлері</w:t>
            </w:r>
          </w:p>
          <w:p w14:paraId="5F612070" w14:textId="77777777" w:rsidR="00611A77" w:rsidRPr="00611A77" w:rsidRDefault="00611A77" w:rsidP="00611A77">
            <w:pPr>
              <w:widowControl w:val="0"/>
              <w:tabs>
                <w:tab w:val="left" w:pos="993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Зейіннің нейрофизиологиялық механизмдері</w:t>
            </w:r>
          </w:p>
          <w:p w14:paraId="2C265CAE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Зейінділіктің қалыптасуы      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399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CFB6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7202D4D9" w14:textId="77777777" w:rsidTr="00AD2D52">
        <w:trPr>
          <w:trHeight w:val="50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8BB1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DE656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практикалық (зертханалық) сабақ. Эмоция және сезімнің өзара байланысы. Адамның ерiктiк қасиеттерi және олардың дамуы</w:t>
            </w:r>
          </w:p>
          <w:p w14:paraId="010A2D57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Эмоция қызметтерi</w:t>
            </w:r>
          </w:p>
          <w:p w14:paraId="7E7A09A4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Эмоциялық-ерік психикалық күйлер мен процестер</w:t>
            </w:r>
          </w:p>
          <w:p w14:paraId="2AD0CAC6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Эмоция теориялары. </w:t>
            </w:r>
          </w:p>
          <w:p w14:paraId="26FFC60E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 Жоғары сезiмдер </w:t>
            </w:r>
          </w:p>
          <w:p w14:paraId="3D5DBC6F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 Сезiмдердiң психологиялық сипаттамасы </w:t>
            </w:r>
          </w:p>
          <w:p w14:paraId="5012D4C0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Ерiк туралы ұғым. </w:t>
            </w:r>
          </w:p>
          <w:p w14:paraId="7D78AF33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7. Ерікті тәрбиелеудің негізгі шарттары.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57C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9690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73A348AA" w14:textId="77777777" w:rsidTr="00AD2D52">
        <w:trPr>
          <w:trHeight w:val="50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6E0F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71E92" w14:textId="77777777" w:rsidR="00611A77" w:rsidRPr="00611A77" w:rsidRDefault="00DC7CF3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практикалық (зертханалық) сабақ. Темперамент, оның типтері. Темперамент туралы теориялар. Айзенк әдістемесі</w:t>
            </w:r>
          </w:p>
          <w:p w14:paraId="4F2CC13F" w14:textId="77777777" w:rsidR="00611A77" w:rsidRPr="00611A77" w:rsidRDefault="00DC7CF3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Темпераменттiң негiзгi типтерi</w:t>
            </w:r>
          </w:p>
          <w:p w14:paraId="02FE719F" w14:textId="77777777" w:rsidR="00611A77" w:rsidRPr="00611A77" w:rsidRDefault="00DC7CF3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Темпераменттiң физиологиялық негiзi</w:t>
            </w:r>
          </w:p>
          <w:p w14:paraId="76598B2B" w14:textId="77777777" w:rsidR="00611A77" w:rsidRPr="00611A77" w:rsidRDefault="00DC7CF3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11A77"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Темпераментке психологиялық сипаттама және тұлға iс-әрекетiнiң ерекшелiктерi </w:t>
            </w:r>
          </w:p>
          <w:p w14:paraId="643CE97B" w14:textId="77777777" w:rsidR="00AD2D52" w:rsidRPr="00AD2D52" w:rsidRDefault="00DC7CF3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Мiнез психологиясы. Мінез туралы теориялар, мінездің қырлары, түрлері.</w:t>
            </w:r>
          </w:p>
          <w:p w14:paraId="0FD60401" w14:textId="77777777" w:rsidR="00AD2D52" w:rsidRPr="00AD2D52" w:rsidRDefault="00DC7CF3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Мiнез қырлары туралы түсiнiк </w:t>
            </w:r>
          </w:p>
          <w:p w14:paraId="2064588E" w14:textId="77777777" w:rsidR="00AD2D52" w:rsidRPr="00AD2D52" w:rsidRDefault="00DC7CF3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Мiнездi зерттеуге теориялық және эксперименталды бағыттар </w:t>
            </w:r>
          </w:p>
          <w:p w14:paraId="44A61049" w14:textId="77777777" w:rsidR="00AD2D52" w:rsidRPr="00AD2D52" w:rsidRDefault="00DC7CF3" w:rsidP="00A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Мінез-құлық және мәдениет. </w:t>
            </w:r>
          </w:p>
          <w:p w14:paraId="31CB8C0C" w14:textId="77777777" w:rsidR="00611A77" w:rsidRPr="00611A77" w:rsidRDefault="00611A77" w:rsidP="00DC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885C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1A9F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7C159865" w14:textId="77777777" w:rsidTr="00AD2D52">
        <w:trPr>
          <w:trHeight w:val="48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A867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460FE" w14:textId="77777777" w:rsidR="00611A77" w:rsidRP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C7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="00611A77"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практикалық (зертханалық) сабақ. Іс-әрекеттің психологиялық теориясы</w:t>
            </w:r>
          </w:p>
          <w:p w14:paraId="11B9C77E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1.Іс-әрекет психологиясы. Танымдық іс-әрекет. </w:t>
            </w:r>
          </w:p>
          <w:p w14:paraId="1F26F0BC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2.Іс-әрекет пен сана бірлігі принципі</w:t>
            </w:r>
          </w:p>
          <w:p w14:paraId="33EE2C79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3. Іс-әрекет адамзат әлемінің субстанциясы ретінде.</w:t>
            </w:r>
          </w:p>
          <w:p w14:paraId="532CDF12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4. Психиканың пайда болу кезеңдері. </w:t>
            </w:r>
          </w:p>
          <w:p w14:paraId="7B768975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5. Сана және бейсана</w:t>
            </w:r>
          </w:p>
          <w:p w14:paraId="0D843821" w14:textId="77777777" w:rsidR="00611A77" w:rsidRPr="00611A77" w:rsidRDefault="00611A77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6. Бейне және іс-әрекет. Танымдық бейнелеуді іс-әрекет формасы ретінде түсіну. </w:t>
            </w:r>
          </w:p>
          <w:p w14:paraId="246A0FC0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7. Физикалық іс-әрекет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F05A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57A1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05C5EB24" w14:textId="77777777" w:rsidTr="00AD2D52"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3E2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C56B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7E6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EC4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  <w:t>5</w:t>
            </w:r>
            <w:r w:rsidRPr="00611A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0</w:t>
            </w:r>
          </w:p>
        </w:tc>
      </w:tr>
      <w:tr w:rsidR="00611A77" w:rsidRPr="00611A77" w14:paraId="784B7108" w14:textId="77777777" w:rsidTr="00AD2D52">
        <w:trPr>
          <w:trHeight w:val="48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B27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34E0D" w14:textId="77777777" w:rsidR="00611A77" w:rsidRPr="004D7C6A" w:rsidRDefault="00DC7CF3" w:rsidP="006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практикалық (зертханалық) сабақ. </w:t>
            </w:r>
            <w:r w:rsidR="00AD2D52" w:rsidRPr="004D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психологиясы</w:t>
            </w:r>
            <w:r w:rsidR="00AD2D52" w:rsidRPr="004D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ғылымының </w:t>
            </w:r>
            <w:r w:rsidR="006B7F4A" w:rsidRPr="004D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тарихына.</w:t>
            </w:r>
          </w:p>
          <w:p w14:paraId="25C61C1F" w14:textId="77777777" w:rsidR="006B7F4A" w:rsidRPr="00070BF9" w:rsidRDefault="006B7F4A" w:rsidP="006B7F4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sz w:val="24"/>
                <w:szCs w:val="24"/>
              </w:rPr>
              <w:t xml:space="preserve">Жас </w:t>
            </w:r>
            <w:commentRangeStart w:id="1"/>
            <w:r w:rsidRPr="00070BF9">
              <w:rPr>
                <w:rFonts w:ascii="Times New Roman" w:hAnsi="Times New Roman" w:cs="Times New Roman"/>
                <w:sz w:val="24"/>
                <w:szCs w:val="24"/>
              </w:rPr>
              <w:t>психологиясы</w:t>
            </w:r>
            <w:commentRangeEnd w:id="1"/>
            <w:r w:rsidRPr="00070BF9">
              <w:rPr>
                <w:rStyle w:val="a3"/>
                <w:color w:val="auto"/>
                <w:sz w:val="24"/>
                <w:szCs w:val="24"/>
                <w:lang w:val="ru-RU"/>
              </w:rPr>
              <w:commentReference w:id="1"/>
            </w:r>
            <w:r w:rsidRPr="00070BF9">
              <w:rPr>
                <w:rFonts w:ascii="Times New Roman" w:hAnsi="Times New Roman" w:cs="Times New Roman"/>
                <w:sz w:val="24"/>
                <w:szCs w:val="24"/>
              </w:rPr>
              <w:t>нда</w:t>
            </w:r>
            <w:r w:rsidRPr="00070BF9">
              <w:rPr>
                <w:rFonts w:ascii="Times New Roman" w:hAnsi="Times New Roman" w:cs="Times New Roman"/>
                <w:bCs/>
                <w:sz w:val="24"/>
                <w:szCs w:val="24"/>
              </w:rPr>
              <w:t>ғ</w:t>
            </w:r>
            <w:r w:rsidRPr="00070B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түсініктерінің арақатынасы.</w:t>
            </w:r>
          </w:p>
          <w:p w14:paraId="3C318B1B" w14:textId="77777777" w:rsidR="006B7F4A" w:rsidRDefault="006B7F4A" w:rsidP="006B7F4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Бала мінез-құлқы мен психикасының эволюциялық,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     </w:t>
            </w:r>
          </w:p>
          <w:p w14:paraId="53B26D57" w14:textId="77777777" w:rsidR="006B7F4A" w:rsidRPr="006B7F4A" w:rsidRDefault="006B7F4A" w:rsidP="006B7F4A">
            <w:pPr>
              <w:pStyle w:val="2"/>
              <w:shd w:val="clear" w:color="auto" w:fill="auto"/>
              <w:tabs>
                <w:tab w:val="left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революциялық және ситуациялық жастық өзгерістері.</w:t>
            </w:r>
          </w:p>
          <w:p w14:paraId="7F1976F9" w14:textId="77777777" w:rsidR="006B7F4A" w:rsidRDefault="006B7F4A" w:rsidP="006B7F4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Жас ерекшелік </w:t>
            </w: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психологиясының теориялық және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  </w:t>
            </w:r>
          </w:p>
          <w:p w14:paraId="0EF61C88" w14:textId="77777777" w:rsidR="006B7F4A" w:rsidRPr="006B7F4A" w:rsidRDefault="006B7F4A" w:rsidP="006B7F4A">
            <w:pPr>
              <w:pStyle w:val="2"/>
              <w:shd w:val="clear" w:color="auto" w:fill="auto"/>
              <w:tabs>
                <w:tab w:val="left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практикалық міндеттері. </w:t>
            </w:r>
          </w:p>
          <w:p w14:paraId="12B13A71" w14:textId="77777777" w:rsidR="006B7F4A" w:rsidRDefault="006B7F4A" w:rsidP="006B7F4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Жас ерекшелік психологиясының әдістері және олардың </w:t>
            </w:r>
          </w:p>
          <w:p w14:paraId="341BBAE5" w14:textId="77777777" w:rsidR="006B7F4A" w:rsidRPr="006B7F4A" w:rsidRDefault="006B7F4A" w:rsidP="006B7F4A">
            <w:pPr>
              <w:pStyle w:val="2"/>
              <w:shd w:val="clear" w:color="auto" w:fill="auto"/>
              <w:tabs>
                <w:tab w:val="left" w:pos="3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070BF9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мінездемесі (бақылау, эксперимент, диагностикалық әдіс, егіздер әдісі, лонгитюдтік әдіс, көлденең кесу). </w:t>
            </w:r>
          </w:p>
          <w:p w14:paraId="26DDC5B9" w14:textId="77777777" w:rsidR="006B7F4A" w:rsidRPr="006B7F4A" w:rsidRDefault="006B7F4A" w:rsidP="006B7F4A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5.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психологиясының</w:t>
            </w:r>
            <w:proofErr w:type="spellEnd"/>
            <w:proofErr w:type="gram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категориялары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периодизация, даму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т.б</w:t>
            </w:r>
            <w:proofErr w:type="spellEnd"/>
            <w:r w:rsidRPr="006B7F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.) </w:t>
            </w:r>
          </w:p>
          <w:p w14:paraId="24F71E94" w14:textId="77777777" w:rsidR="006B7F4A" w:rsidRPr="00611A77" w:rsidRDefault="006B7F4A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DB79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8448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6</w:t>
            </w:r>
          </w:p>
        </w:tc>
      </w:tr>
      <w:tr w:rsidR="00611A77" w:rsidRPr="00611A77" w14:paraId="78AAD840" w14:textId="77777777" w:rsidTr="00AD2D52">
        <w:trPr>
          <w:trHeight w:val="627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C2690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7BA01E5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86950" w14:textId="77777777" w:rsidR="00611A77" w:rsidRDefault="00DC7CF3" w:rsidP="006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C7CF3">
              <w:rPr>
                <w:lang w:val="kk-KZ"/>
              </w:rPr>
              <w:t xml:space="preserve"> </w:t>
            </w:r>
            <w:r w:rsidRPr="00DC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(зертханалық)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2D52" w:rsidRPr="00EB5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Нәрестелік кезеңдегі баланың психикалық және танымдық процестерінің дамуы</w:t>
            </w:r>
            <w:r w:rsidR="006B7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5ACFD8C" w14:textId="77777777" w:rsidR="006B7F4A" w:rsidRPr="008C51C5" w:rsidRDefault="006B7F4A" w:rsidP="006B7F4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clear" w:pos="1457"/>
                <w:tab w:val="num" w:pos="0"/>
                <w:tab w:val="left" w:pos="360"/>
              </w:tabs>
              <w:ind w:left="0" w:hanging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Психика мен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мінез-құлықтың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туа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берілетін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формалары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.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Нәрестенің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рефлекторлы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генетикалық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шарттанған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қимылдары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.</w:t>
            </w:r>
          </w:p>
          <w:p w14:paraId="3887DBBF" w14:textId="77777777" w:rsidR="006B7F4A" w:rsidRPr="008C51C5" w:rsidRDefault="006B7F4A" w:rsidP="006B7F4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clear" w:pos="1457"/>
                <w:tab w:val="num" w:pos="0"/>
                <w:tab w:val="left" w:pos="360"/>
              </w:tabs>
              <w:ind w:left="0" w:hanging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</w:pP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Өмірге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келгеннен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кейінгі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негізгі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сезім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органдарының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–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көру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есту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сипап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сезу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қозғалыс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анализаторларының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дәм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рецепторларының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автоматты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түрде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қосылуы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. </w:t>
            </w:r>
          </w:p>
          <w:p w14:paraId="4F05F9D7" w14:textId="77777777" w:rsidR="006B7F4A" w:rsidRPr="008C51C5" w:rsidRDefault="006B7F4A" w:rsidP="006B7F4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clear" w:pos="1457"/>
                <w:tab w:val="num" w:pos="0"/>
                <w:tab w:val="left" w:pos="360"/>
              </w:tabs>
              <w:ind w:left="0" w:hanging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</w:pP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Нәрестелік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кезеңдегі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бала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миының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қызмет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етуінің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анатомиялық-физиологиялық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сипаты.Баланың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қозғалыс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белсенділігі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.</w:t>
            </w:r>
          </w:p>
          <w:p w14:paraId="334E8393" w14:textId="77777777" w:rsidR="006B7F4A" w:rsidRPr="008C51C5" w:rsidRDefault="006B7F4A" w:rsidP="006B7F4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clear" w:pos="1457"/>
                <w:tab w:val="num" w:pos="0"/>
                <w:tab w:val="left" w:pos="360"/>
              </w:tabs>
              <w:ind w:left="0" w:hanging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</w:pP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lastRenderedPageBreak/>
              <w:t>Нәрестелік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шақтағы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қабылдау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мен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есте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proofErr w:type="gram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процестерінің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ерекшеліктері</w:t>
            </w:r>
            <w:proofErr w:type="spellEnd"/>
            <w:proofErr w:type="gram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.</w:t>
            </w:r>
          </w:p>
          <w:p w14:paraId="661A6967" w14:textId="77777777" w:rsidR="006B7F4A" w:rsidRPr="008C51C5" w:rsidRDefault="006B7F4A" w:rsidP="006B7F4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clear" w:pos="1457"/>
                <w:tab w:val="num" w:pos="0"/>
                <w:tab w:val="left" w:pos="360"/>
              </w:tabs>
              <w:ind w:left="0" w:hanging="17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</w:pP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Нәрестелік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шақтағы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сөйлеу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мен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ойлау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ерекшеліктері</w:t>
            </w:r>
            <w:proofErr w:type="spellEnd"/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ko-KR"/>
              </w:rPr>
              <w:t>.</w:t>
            </w:r>
          </w:p>
          <w:p w14:paraId="1E4A8DCE" w14:textId="77777777" w:rsidR="006B7F4A" w:rsidRPr="00611A77" w:rsidRDefault="006B7F4A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D53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5FCA9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6</w:t>
            </w:r>
          </w:p>
        </w:tc>
      </w:tr>
      <w:tr w:rsidR="00611A77" w:rsidRPr="00611A77" w14:paraId="695FDB42" w14:textId="77777777" w:rsidTr="00AD2D52">
        <w:trPr>
          <w:trHeight w:val="627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0F01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767AA" w14:textId="77777777" w:rsidR="006B7F4A" w:rsidRDefault="00DC7CF3" w:rsidP="006B7F4A">
            <w:pPr>
              <w:pStyle w:val="2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CF3">
              <w:t xml:space="preserve"> </w:t>
            </w:r>
            <w:r w:rsidRPr="00DC7CF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практикалық (зертханалық) сабақ.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4A" w:rsidRPr="006B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Мектепке дейінгі жастағы танымдық процестер мен іс-әрекеттің дамуы .</w:t>
            </w:r>
          </w:p>
          <w:p w14:paraId="5260B77A" w14:textId="77777777" w:rsidR="00EC2E85" w:rsidRPr="008C51C5" w:rsidRDefault="00EC2E85" w:rsidP="00EC2E85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Мектепке дейінгі кезеңдегі психикалық дамудың жалпы сипаттамасы. </w:t>
            </w:r>
          </w:p>
          <w:p w14:paraId="636BB18A" w14:textId="77777777" w:rsidR="00EC2E85" w:rsidRPr="008C51C5" w:rsidRDefault="00EC2E85" w:rsidP="00EC2E85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Іс -әрекеттің әр түрлі формаларының және мектепке дейінгілердің ересектермен, құрбыларымен қарым қатынас формаларының даму ерекшеліктері. </w:t>
            </w:r>
          </w:p>
          <w:p w14:paraId="3586DC64" w14:textId="77777777" w:rsidR="00EC2E85" w:rsidRPr="008C51C5" w:rsidRDefault="00EC2E85" w:rsidP="00EC2E85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Мектепке дейінгілердегі психикалық процестердің дамуының негізгі заңдылықтары. </w:t>
            </w:r>
          </w:p>
          <w:p w14:paraId="11C1B954" w14:textId="77777777" w:rsidR="00EC2E85" w:rsidRPr="00EC2E85" w:rsidRDefault="00EC2E85" w:rsidP="006B7F4A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Баланың психикалық дамуы үшін сенсорлық процестерді мақсатты сәйкесті қалыптастырудың мәні (А.В.Запорожец, В.П.Зинченко, Л.А.Венгер). </w:t>
            </w:r>
          </w:p>
          <w:p w14:paraId="4FEF8C8E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FF08A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A684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7</w:t>
            </w:r>
          </w:p>
        </w:tc>
      </w:tr>
      <w:tr w:rsidR="00611A77" w:rsidRPr="00611A77" w14:paraId="76935552" w14:textId="77777777" w:rsidTr="00AD2D52">
        <w:trPr>
          <w:trHeight w:val="627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73D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5C38" w14:textId="77777777" w:rsidR="00611A77" w:rsidRDefault="00611A77" w:rsidP="00611A77">
            <w:pPr>
              <w:tabs>
                <w:tab w:val="center" w:pos="3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практикалық (зертханалық) сабақ. </w:t>
            </w:r>
            <w:r w:rsidR="00AD2D52" w:rsidRPr="009F23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Баланы мектептегі жүйелі оқытуға дайындау</w:t>
            </w:r>
            <w:r w:rsidR="00EC2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14:paraId="7906AB01" w14:textId="77777777" w:rsidR="00EC2E85" w:rsidRPr="008C51C5" w:rsidRDefault="00EC2E85" w:rsidP="00EC2E85">
            <w:pPr>
              <w:pStyle w:val="2"/>
              <w:numPr>
                <w:ilvl w:val="2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Сөздік және грамматикалық сөздің дамуы; сөз функцияларының дамуы. Эмоция-ерік сферасының дамуы. </w:t>
            </w:r>
          </w:p>
          <w:p w14:paraId="0FDB3D54" w14:textId="77777777" w:rsidR="00EC2E85" w:rsidRPr="008C51C5" w:rsidRDefault="00EC2E85" w:rsidP="00EC2E85">
            <w:pPr>
              <w:pStyle w:val="2"/>
              <w:numPr>
                <w:ilvl w:val="2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Мінездің, қабылеттердің қалыптасуы.</w:t>
            </w:r>
          </w:p>
          <w:p w14:paraId="68CC6BA5" w14:textId="77777777" w:rsidR="00EC2E85" w:rsidRPr="008C51C5" w:rsidRDefault="00EC2E85" w:rsidP="00EC2E85">
            <w:pPr>
              <w:pStyle w:val="2"/>
              <w:numPr>
                <w:ilvl w:val="2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Баланы мектептегі жүйелі оқытуға дайындау (Е.Е.Кравцова). Дайындық түрлері, олардың сипаттамалары.</w:t>
            </w:r>
          </w:p>
          <w:p w14:paraId="054A98A0" w14:textId="77777777" w:rsidR="00EC2E85" w:rsidRPr="008C51C5" w:rsidRDefault="00EC2E85" w:rsidP="00EC2E85">
            <w:pPr>
              <w:pStyle w:val="2"/>
              <w:numPr>
                <w:ilvl w:val="2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Жеті жастағы дағдарыс ұғымы.</w:t>
            </w:r>
          </w:p>
          <w:p w14:paraId="19CDD305" w14:textId="77777777" w:rsidR="00EC2E85" w:rsidRPr="00611A77" w:rsidRDefault="00EC2E85" w:rsidP="00611A77">
            <w:pPr>
              <w:tabs>
                <w:tab w:val="center" w:pos="3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36B2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FEFE8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6</w:t>
            </w:r>
          </w:p>
        </w:tc>
      </w:tr>
      <w:tr w:rsidR="00611A77" w:rsidRPr="00611A77" w14:paraId="038D1773" w14:textId="77777777" w:rsidTr="00AD2D52">
        <w:trPr>
          <w:trHeight w:val="302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13EB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CBD9" w14:textId="77777777" w:rsidR="00611A77" w:rsidRDefault="00AD2D52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C7C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 </w:t>
            </w:r>
            <w:r w:rsidR="00DC7CF3" w:rsidRPr="00DC7C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практикалық (зертханалық) сабақ. </w:t>
            </w:r>
            <w:r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мектеп жасындағы балалар</w:t>
            </w:r>
            <w:r w:rsidR="00EC2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0664DDA" w14:textId="77777777" w:rsidR="00EC2E85" w:rsidRPr="008C51C5" w:rsidRDefault="00EC2E85" w:rsidP="00EC2E85">
            <w:pPr>
              <w:pStyle w:val="2"/>
              <w:numPr>
                <w:ilvl w:val="3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Бастауыш мектеп жасындағылардың психологиялық дамуының резервтері. </w:t>
            </w:r>
          </w:p>
          <w:p w14:paraId="2FC56E27" w14:textId="77777777" w:rsidR="00EC2E85" w:rsidRPr="008C51C5" w:rsidRDefault="00EC2E85" w:rsidP="00EC2E85">
            <w:pPr>
              <w:pStyle w:val="2"/>
              <w:numPr>
                <w:ilvl w:val="3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Мектепке келудің алғашқы кездерінде кездесетін қиындықтар. Баланың мектепке оңай бейімделуінің әлеуметтік-психологиялық тәсілдері. </w:t>
            </w:r>
          </w:p>
          <w:p w14:paraId="441F8C5C" w14:textId="77777777" w:rsidR="00EC2E85" w:rsidRPr="008C51C5" w:rsidRDefault="00EC2E85" w:rsidP="00EC2E85">
            <w:pPr>
              <w:pStyle w:val="2"/>
              <w:numPr>
                <w:ilvl w:val="3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Оқу іс әрекеті кіші мектептегілердің жетекші іс әрекеті ретінде. Оқу іс әрекетінің жалпы құрылымы, қалыптастыру заңдылықтары. Мектептегі алғашқы теориялық ойлаудың қалыптасуы (Д.Б.Эльконин, В.В.Давыдов). </w:t>
            </w:r>
          </w:p>
          <w:p w14:paraId="09587620" w14:textId="77777777" w:rsidR="00EC2E85" w:rsidRPr="008C51C5" w:rsidRDefault="00EC2E85" w:rsidP="00EC2E85">
            <w:pPr>
              <w:pStyle w:val="2"/>
              <w:numPr>
                <w:ilvl w:val="3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Ақыл -ой әрекеті мен ұғымдарды сатылар қалыптастыру (П.Я.Гальперин).</w:t>
            </w:r>
          </w:p>
          <w:p w14:paraId="21B84ECB" w14:textId="77777777" w:rsidR="00EC2E85" w:rsidRPr="008C51C5" w:rsidRDefault="00EC2E85" w:rsidP="00EC2E85">
            <w:pPr>
              <w:pStyle w:val="2"/>
              <w:numPr>
                <w:ilvl w:val="3"/>
                <w:numId w:val="3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Бастауыш мектеп жасындығы баланың  психикалық процестерінің дамуының негізгі заңдылықтары. Кіш мектептегілердің сөзінің дамуы. Сөзді ұғыну мәселесі,оның элементтері, формалары, оқытудың әртүрлі вариантындағы функциялары (Д.Б.Эльконин, А.К.Маркова, С.Н.Карпова).</w:t>
            </w:r>
          </w:p>
          <w:p w14:paraId="36B378D2" w14:textId="77777777" w:rsidR="00EC2E85" w:rsidRPr="00611A77" w:rsidRDefault="00EC2E85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D72C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8662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7</w:t>
            </w:r>
          </w:p>
        </w:tc>
      </w:tr>
      <w:tr w:rsidR="00611A77" w:rsidRPr="00611A77" w14:paraId="64CC75F2" w14:textId="77777777" w:rsidTr="00AD2D52">
        <w:trPr>
          <w:trHeight w:val="302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52F2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FE24A" w14:textId="77777777" w:rsidR="00611A77" w:rsidRDefault="00DC7CF3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 </w:t>
            </w:r>
            <w:r w:rsidRPr="00DC7C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практикалық (зертханалық) сабақ. 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Жастық </w:t>
            </w:r>
            <w:r w:rsidR="00EC2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ерекшеліктеріне байланысты қарым-қатынас ерекшеліктері.</w:t>
            </w:r>
          </w:p>
          <w:p w14:paraId="3918D23A" w14:textId="77777777" w:rsidR="00EC2E85" w:rsidRPr="008C51C5" w:rsidRDefault="00EC2E85" w:rsidP="00EC2E85">
            <w:pPr>
              <w:pStyle w:val="2"/>
              <w:numPr>
                <w:ilvl w:val="5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Нәрестелік шақ пен ерте балалық шақтағы балалардың  адамдармен қарым-қатынасы. </w:t>
            </w:r>
          </w:p>
          <w:p w14:paraId="0845CE65" w14:textId="77777777" w:rsidR="00EC2E85" w:rsidRPr="008C51C5" w:rsidRDefault="00EC2E85" w:rsidP="00EC2E85">
            <w:pPr>
              <w:pStyle w:val="2"/>
              <w:numPr>
                <w:ilvl w:val="5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Балалар мен ересектердің алғашқы эмоциялық қарым-қатынастары, оның механизмдері. Топтық тәрбиелеудің қарым-қатынасты дамыту үшін дұрыс жақтары. </w:t>
            </w:r>
          </w:p>
          <w:p w14:paraId="790BAB91" w14:textId="77777777" w:rsidR="00EC2E85" w:rsidRPr="008C51C5" w:rsidRDefault="00EC2E85" w:rsidP="00EC2E85">
            <w:pPr>
              <w:pStyle w:val="2"/>
              <w:numPr>
                <w:ilvl w:val="5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lastRenderedPageBreak/>
              <w:t>Мектепке дейінгі және кіші мектеп жасындағы балалардың тұлғааралық қарым-қатынастары.</w:t>
            </w:r>
          </w:p>
          <w:p w14:paraId="4FC1C054" w14:textId="77777777" w:rsidR="00EC2E85" w:rsidRPr="008C51C5" w:rsidRDefault="00EC2E85" w:rsidP="00EC2E85">
            <w:pPr>
              <w:pStyle w:val="2"/>
              <w:numPr>
                <w:ilvl w:val="5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Ойын негізгі іс-әрекет ретінде. Баладағы айналадағы адамдармен оң қарым-қатынас ортатуға деген қажеттілігі. Мектепке бару – қарым-қатынастың жаңа сатысының дамуы ретінде. </w:t>
            </w:r>
          </w:p>
          <w:p w14:paraId="56FC2AA9" w14:textId="77777777" w:rsidR="00EC2E85" w:rsidRPr="008C51C5" w:rsidRDefault="00EC2E85" w:rsidP="00EC2E85">
            <w:pPr>
              <w:pStyle w:val="2"/>
              <w:numPr>
                <w:ilvl w:val="5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Жасөспірімдердің  өзара қарым-қатынасы. Ересектермен қарым-қатынастан құрдастарымен қарым-қатынас орнатуға ауысу.  Ерте жастық шақ  кезеңіндегі адамдармен қарым-қатынас.</w:t>
            </w:r>
          </w:p>
          <w:p w14:paraId="22FD6E90" w14:textId="77777777" w:rsidR="00EC2E85" w:rsidRPr="00611A77" w:rsidRDefault="00EC2E85" w:rsidP="006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743A1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A75F8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6</w:t>
            </w:r>
          </w:p>
        </w:tc>
      </w:tr>
      <w:tr w:rsidR="00611A77" w:rsidRPr="00611A77" w14:paraId="11AD6672" w14:textId="77777777" w:rsidTr="00AD2D52">
        <w:trPr>
          <w:trHeight w:val="302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B05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BA565" w14:textId="77777777" w:rsidR="00611A77" w:rsidRDefault="00DC7CF3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 </w:t>
            </w:r>
            <w:r w:rsidRPr="00DC7C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практикалық (зертханалық) сабақ. 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Ересек адам психологиясы</w:t>
            </w:r>
            <w:r w:rsidR="00EC2E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764E3B7" w14:textId="77777777" w:rsidR="00EC2E85" w:rsidRPr="008C51C5" w:rsidRDefault="00EC2E85" w:rsidP="00EC2E85">
            <w:pPr>
              <w:pStyle w:val="2"/>
              <w:numPr>
                <w:ilvl w:val="6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Кемелденуге өтудің жалпы шарттары. Кемелдену кезеңінің әлеуметтік мәні.</w:t>
            </w:r>
          </w:p>
          <w:p w14:paraId="0480BD06" w14:textId="77777777" w:rsidR="00EC2E85" w:rsidRPr="008C51C5" w:rsidRDefault="00EC2E85" w:rsidP="00EC2E85">
            <w:pPr>
              <w:pStyle w:val="2"/>
              <w:numPr>
                <w:ilvl w:val="6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Әлеуметтік белсенділіктің ерекшеліктері. Кемелдену жасының периодизациясы.  </w:t>
            </w:r>
          </w:p>
          <w:p w14:paraId="59E044FA" w14:textId="77777777" w:rsidR="00EC2E85" w:rsidRPr="008C51C5" w:rsidRDefault="00EC2E85" w:rsidP="00EC2E85">
            <w:pPr>
              <w:pStyle w:val="2"/>
              <w:numPr>
                <w:ilvl w:val="6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"Акме" және акмеология ұғымы. Ересектердің даму заңдылықтары. Кемелдену жасының дағдарысы. Қоғамдық пайдалы еңбек жетекші іс- әрекет ретінде. </w:t>
            </w:r>
          </w:p>
          <w:p w14:paraId="0BC314B3" w14:textId="77777777" w:rsidR="00EC2E85" w:rsidRPr="008C51C5" w:rsidRDefault="00EC2E85" w:rsidP="00EC2E85">
            <w:pPr>
              <w:pStyle w:val="2"/>
              <w:numPr>
                <w:ilvl w:val="6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Кәсіби және қоғамдық іс әрекет. Ересектердің танымдық қызығулары.    Ересек адамның жеке басы. Әлеуметтік белсенділік. Құнды бағдарлану, дүниетаным мәндері. </w:t>
            </w:r>
          </w:p>
          <w:p w14:paraId="55FDBD64" w14:textId="77777777" w:rsidR="00EC2E85" w:rsidRPr="008C51C5" w:rsidRDefault="00EC2E85" w:rsidP="00EC2E85">
            <w:pPr>
              <w:pStyle w:val="2"/>
              <w:numPr>
                <w:ilvl w:val="6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Ересектердің жас дағдарыстарының ерекшеліктері. Есею және өмірлік мағына мәселесі </w:t>
            </w:r>
          </w:p>
          <w:p w14:paraId="02577F2C" w14:textId="77777777" w:rsidR="00EC2E85" w:rsidRPr="00611A77" w:rsidRDefault="00EC2E85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6664A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F24A2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6</w:t>
            </w:r>
          </w:p>
        </w:tc>
      </w:tr>
      <w:tr w:rsidR="00611A77" w:rsidRPr="00611A77" w14:paraId="131EE1E2" w14:textId="77777777" w:rsidTr="00AD2D52">
        <w:trPr>
          <w:trHeight w:val="302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E62D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201E" w14:textId="77777777" w:rsidR="00611A77" w:rsidRDefault="00611A77" w:rsidP="00EC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практикалық (зертханалық) сабақ. </w:t>
            </w:r>
            <w:r w:rsidR="00AD2D52" w:rsidRPr="00AD2D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Қарттар психологиясы. </w:t>
            </w:r>
          </w:p>
          <w:p w14:paraId="35D2FB96" w14:textId="77777777" w:rsidR="00EC2E85" w:rsidRPr="008C51C5" w:rsidRDefault="00EC2E85" w:rsidP="00EC2E85">
            <w:pPr>
              <w:pStyle w:val="2"/>
              <w:numPr>
                <w:ilvl w:val="7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Қартаюдың биологиялық, әлеуметтік критериялары мен факторлары.</w:t>
            </w:r>
          </w:p>
          <w:p w14:paraId="7A0A776A" w14:textId="77777777" w:rsidR="00EC2E85" w:rsidRPr="008C51C5" w:rsidRDefault="00EC2E85" w:rsidP="00EC2E85">
            <w:pPr>
              <w:pStyle w:val="2"/>
              <w:numPr>
                <w:ilvl w:val="7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Қарт адамның өмірінің әлеуметтік ситуациясы. Қартаю периодизациясы.</w:t>
            </w:r>
          </w:p>
          <w:p w14:paraId="7E941A1C" w14:textId="77777777" w:rsidR="00EC2E85" w:rsidRPr="008C51C5" w:rsidRDefault="00EC2E85" w:rsidP="00EC2E85">
            <w:pPr>
              <w:pStyle w:val="2"/>
              <w:numPr>
                <w:ilvl w:val="7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Қарт адамдардың жаңа психологиялық құрылымдары. Қартаю жасындағы қарым-қатынас. </w:t>
            </w:r>
          </w:p>
          <w:p w14:paraId="12BAA713" w14:textId="77777777" w:rsidR="00EC2E85" w:rsidRPr="008C51C5" w:rsidRDefault="00EC2E85" w:rsidP="00EC2E85">
            <w:pPr>
              <w:pStyle w:val="2"/>
              <w:numPr>
                <w:ilvl w:val="7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 xml:space="preserve">Қартаюдағы жеке адам мәселесі.  Ұзақ жасау мәселесі. </w:t>
            </w:r>
          </w:p>
          <w:p w14:paraId="1DA843F8" w14:textId="77777777" w:rsidR="00EC2E85" w:rsidRPr="008C51C5" w:rsidRDefault="00EC2E85" w:rsidP="00EC2E85">
            <w:pPr>
              <w:pStyle w:val="2"/>
              <w:numPr>
                <w:ilvl w:val="7"/>
                <w:numId w:val="4"/>
              </w:numPr>
              <w:shd w:val="clear" w:color="auto" w:fill="auto"/>
              <w:tabs>
                <w:tab w:val="clear" w:pos="720"/>
                <w:tab w:val="num" w:pos="0"/>
                <w:tab w:val="left" w:pos="360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8C51C5">
              <w:rPr>
                <w:rFonts w:ascii="Times New Roman" w:hAnsi="Times New Roman" w:cs="Times New Roman"/>
                <w:color w:val="auto"/>
                <w:sz w:val="24"/>
                <w:szCs w:val="24"/>
                <w:lang w:eastAsia="ko-KR"/>
              </w:rPr>
              <w:t>Қартаю әлеуметтік мәселе ретінде.</w:t>
            </w:r>
          </w:p>
          <w:p w14:paraId="5B44402F" w14:textId="77777777" w:rsidR="00EC2E85" w:rsidRPr="00611A77" w:rsidRDefault="00EC2E85" w:rsidP="00EC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22AA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1A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1BA90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6</w:t>
            </w:r>
          </w:p>
        </w:tc>
      </w:tr>
      <w:tr w:rsidR="00611A77" w:rsidRPr="00611A77" w14:paraId="154C26E9" w14:textId="77777777" w:rsidTr="00AD2D52">
        <w:trPr>
          <w:trHeight w:val="132"/>
        </w:trPr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5E17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5AAC" w14:textId="77777777" w:rsidR="00611A77" w:rsidRPr="00611A77" w:rsidRDefault="00611A77" w:rsidP="006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D2272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3E78" w14:textId="77777777" w:rsidR="00611A77" w:rsidRPr="00611A77" w:rsidRDefault="00611A77" w:rsidP="006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 w:rsidRPr="00611A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  <w:t>50</w:t>
            </w:r>
          </w:p>
        </w:tc>
      </w:tr>
    </w:tbl>
    <w:p w14:paraId="257D7DA8" w14:textId="77777777" w:rsidR="00611A77" w:rsidRPr="00611A77" w:rsidRDefault="00611A77" w:rsidP="0061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A630A" w14:textId="77777777" w:rsidR="00000074" w:rsidRPr="00611A77" w:rsidRDefault="001111FC">
      <w:pPr>
        <w:rPr>
          <w:rFonts w:ascii="Times New Roman" w:hAnsi="Times New Roman" w:cs="Times New Roman"/>
        </w:rPr>
      </w:pPr>
    </w:p>
    <w:sectPr w:rsidR="00000074" w:rsidRPr="00611A77" w:rsidSect="005D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MD" w:date="2015-01-07T23:39:00Z" w:initials="S">
    <w:p w14:paraId="570F62D7" w14:textId="77777777" w:rsidR="006B7F4A" w:rsidRPr="00070BF9" w:rsidRDefault="006B7F4A" w:rsidP="006B7F4A">
      <w:pPr>
        <w:pStyle w:val="a4"/>
        <w:rPr>
          <w:lang w:val="kk-KZ"/>
        </w:rPr>
      </w:pPr>
      <w:r>
        <w:rPr>
          <w:rStyle w:val="a3"/>
        </w:rPr>
        <w:annotationRef/>
      </w:r>
      <w:r>
        <w:rPr>
          <w:lang w:val="kk-KZ"/>
        </w:rPr>
        <w:t>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F62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7A4"/>
    <w:multiLevelType w:val="hybridMultilevel"/>
    <w:tmpl w:val="1F96FEA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>
    <w:nsid w:val="46E50311"/>
    <w:multiLevelType w:val="hybridMultilevel"/>
    <w:tmpl w:val="6A3AA7F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51E50EEB"/>
    <w:multiLevelType w:val="hybridMultilevel"/>
    <w:tmpl w:val="3A0C2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7D"/>
    <w:rsid w:val="001111FC"/>
    <w:rsid w:val="00287921"/>
    <w:rsid w:val="004D7C6A"/>
    <w:rsid w:val="005B7EFC"/>
    <w:rsid w:val="00611A77"/>
    <w:rsid w:val="006B7F4A"/>
    <w:rsid w:val="00994010"/>
    <w:rsid w:val="00AD2D52"/>
    <w:rsid w:val="00D1307D"/>
    <w:rsid w:val="00DC7CF3"/>
    <w:rsid w:val="00E0171A"/>
    <w:rsid w:val="00E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0950"/>
  <w15:chartTrackingRefBased/>
  <w15:docId w15:val="{85073D9F-DB58-4CB3-9CDF-76ECCC7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7F4A"/>
    <w:pPr>
      <w:shd w:val="clear" w:color="auto" w:fill="FFFFFF"/>
      <w:spacing w:after="0" w:line="240" w:lineRule="auto"/>
      <w:jc w:val="both"/>
    </w:pPr>
    <w:rPr>
      <w:rFonts w:ascii="Kz Times New Roman" w:eastAsia="Times New Roman" w:hAnsi="Kz Times New Roman" w:cs="Kz Times New Roman"/>
      <w:color w:val="000000"/>
      <w:sz w:val="28"/>
      <w:szCs w:val="28"/>
      <w:lang w:val="kk-KZ" w:eastAsia="ru-RU"/>
    </w:rPr>
  </w:style>
  <w:style w:type="character" w:customStyle="1" w:styleId="20">
    <w:name w:val="Основной текст 2 Знак"/>
    <w:basedOn w:val="a0"/>
    <w:link w:val="2"/>
    <w:rsid w:val="006B7F4A"/>
    <w:rPr>
      <w:rFonts w:ascii="Kz Times New Roman" w:eastAsia="Times New Roman" w:hAnsi="Kz Times New Roman" w:cs="Kz Times New Roman"/>
      <w:color w:val="000000"/>
      <w:sz w:val="28"/>
      <w:szCs w:val="28"/>
      <w:shd w:val="clear" w:color="auto" w:fill="FFFFFF"/>
      <w:lang w:val="kk-KZ" w:eastAsia="ru-RU"/>
    </w:rPr>
  </w:style>
  <w:style w:type="character" w:styleId="a3">
    <w:name w:val="annotation reference"/>
    <w:rsid w:val="006B7F4A"/>
    <w:rPr>
      <w:sz w:val="16"/>
      <w:szCs w:val="16"/>
    </w:rPr>
  </w:style>
  <w:style w:type="paragraph" w:styleId="a4">
    <w:name w:val="annotation text"/>
    <w:basedOn w:val="a"/>
    <w:link w:val="a5"/>
    <w:rsid w:val="006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6B7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2018-10-21T13:07:00Z</dcterms:created>
  <dcterms:modified xsi:type="dcterms:W3CDTF">2018-10-21T14:19:00Z</dcterms:modified>
</cp:coreProperties>
</file>